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3" w:rsidRPr="00375ACF" w:rsidRDefault="00357593" w:rsidP="00375ACF">
      <w:pPr>
        <w:jc w:val="both"/>
        <w:rPr>
          <w:sz w:val="28"/>
          <w:szCs w:val="28"/>
        </w:rPr>
      </w:pPr>
      <w:r w:rsidRPr="00375ACF">
        <w:rPr>
          <w:sz w:val="28"/>
          <w:szCs w:val="28"/>
        </w:rPr>
        <w:t xml:space="preserve">Постановление администрации </w:t>
      </w:r>
      <w:proofErr w:type="spellStart"/>
      <w:r w:rsidRPr="00375ACF">
        <w:rPr>
          <w:sz w:val="28"/>
          <w:szCs w:val="28"/>
        </w:rPr>
        <w:t>Полетаевского</w:t>
      </w:r>
      <w:proofErr w:type="spellEnd"/>
      <w:r w:rsidRPr="00375ACF">
        <w:rPr>
          <w:sz w:val="28"/>
          <w:szCs w:val="28"/>
        </w:rPr>
        <w:t xml:space="preserve"> сельского поселения Сосновского муниципального района Челябинской области   от «</w:t>
      </w:r>
      <w:r w:rsidR="00375ACF">
        <w:rPr>
          <w:sz w:val="28"/>
          <w:szCs w:val="28"/>
        </w:rPr>
        <w:t>21</w:t>
      </w:r>
      <w:r w:rsidRPr="00375ACF">
        <w:rPr>
          <w:sz w:val="28"/>
          <w:szCs w:val="28"/>
        </w:rPr>
        <w:t xml:space="preserve">» </w:t>
      </w:r>
      <w:r w:rsidR="00375ACF">
        <w:rPr>
          <w:sz w:val="28"/>
          <w:szCs w:val="28"/>
        </w:rPr>
        <w:t xml:space="preserve">августа </w:t>
      </w:r>
      <w:r w:rsidRPr="00375ACF">
        <w:rPr>
          <w:sz w:val="28"/>
          <w:szCs w:val="28"/>
        </w:rPr>
        <w:t>2020г.</w:t>
      </w:r>
      <w:r w:rsidR="00375ACF">
        <w:rPr>
          <w:sz w:val="28"/>
          <w:szCs w:val="28"/>
        </w:rPr>
        <w:t xml:space="preserve"> </w:t>
      </w:r>
      <w:r w:rsidRPr="00375ACF">
        <w:rPr>
          <w:sz w:val="28"/>
          <w:szCs w:val="28"/>
        </w:rPr>
        <w:t xml:space="preserve">№ </w:t>
      </w:r>
      <w:r w:rsidR="00F577E2">
        <w:rPr>
          <w:sz w:val="28"/>
          <w:szCs w:val="28"/>
        </w:rPr>
        <w:t>63</w:t>
      </w:r>
    </w:p>
    <w:p w:rsidR="00357593" w:rsidRPr="00357593" w:rsidRDefault="00357593" w:rsidP="00357593"/>
    <w:p w:rsidR="00357593" w:rsidRPr="00357593" w:rsidRDefault="00357593" w:rsidP="00357593"/>
    <w:p w:rsidR="00F577E2" w:rsidRDefault="00F577E2" w:rsidP="00F577E2">
      <w:pPr>
        <w:widowControl w:val="0"/>
        <w:jc w:val="both"/>
        <w:rPr>
          <w:sz w:val="28"/>
          <w:szCs w:val="28"/>
        </w:rPr>
      </w:pPr>
      <w:r w:rsidRPr="00866D6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66D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A57BF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сроков</w:t>
      </w:r>
      <w:r w:rsidRPr="00B977BD">
        <w:rPr>
          <w:sz w:val="28"/>
          <w:szCs w:val="28"/>
        </w:rPr>
        <w:t xml:space="preserve"> </w:t>
      </w:r>
    </w:p>
    <w:p w:rsidR="00F577E2" w:rsidRPr="00866D65" w:rsidRDefault="00F577E2" w:rsidP="00F577E2">
      <w:pPr>
        <w:widowControl w:val="0"/>
        <w:jc w:val="both"/>
        <w:rPr>
          <w:sz w:val="28"/>
          <w:szCs w:val="28"/>
        </w:rPr>
      </w:pPr>
      <w:r w:rsidRPr="00B977BD">
        <w:rPr>
          <w:sz w:val="28"/>
          <w:szCs w:val="28"/>
        </w:rPr>
        <w:t>устранения аварии и восстановления теплоснабжения</w:t>
      </w:r>
    </w:p>
    <w:p w:rsidR="00F577E2" w:rsidRPr="000E4E06" w:rsidRDefault="00F577E2" w:rsidP="00F577E2">
      <w:pPr>
        <w:widowControl w:val="0"/>
        <w:rPr>
          <w:sz w:val="28"/>
          <w:szCs w:val="28"/>
        </w:rPr>
      </w:pPr>
    </w:p>
    <w:p w:rsidR="00F577E2" w:rsidRDefault="00F577E2" w:rsidP="00F577E2">
      <w:pPr>
        <w:widowControl w:val="0"/>
        <w:ind w:firstLine="708"/>
        <w:jc w:val="both"/>
        <w:rPr>
          <w:rStyle w:val="FontStyle19"/>
          <w:sz w:val="28"/>
          <w:szCs w:val="28"/>
        </w:rPr>
      </w:pPr>
      <w:proofErr w:type="gramStart"/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Полетаевское</w:t>
      </w:r>
      <w:proofErr w:type="spellEnd"/>
      <w:r w:rsidRPr="00B977BD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Pr="00B977BD">
        <w:rPr>
          <w:sz w:val="28"/>
          <w:szCs w:val="28"/>
        </w:rPr>
        <w:t xml:space="preserve">12 марта 2013 года №103,  </w:t>
      </w:r>
      <w:r w:rsidRPr="00B977BD">
        <w:rPr>
          <w:color w:val="000000"/>
          <w:sz w:val="28"/>
          <w:szCs w:val="28"/>
        </w:rPr>
        <w:t xml:space="preserve"> на основании </w:t>
      </w:r>
      <w:hyperlink r:id="rId5" w:history="1">
        <w:r w:rsidRPr="009F31D0">
          <w:rPr>
            <w:rStyle w:val="a6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6" w:history="1">
        <w:r w:rsidRPr="009F31D0">
          <w:rPr>
            <w:rStyle w:val="a6"/>
            <w:b w:val="0"/>
            <w:bCs/>
            <w:sz w:val="28"/>
            <w:szCs w:val="28"/>
          </w:rPr>
          <w:t>Устава</w:t>
        </w:r>
      </w:hyperlink>
      <w:r w:rsidRPr="00B97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B977B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Полетаевское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Pr="00B977BD">
        <w:rPr>
          <w:color w:val="000000"/>
          <w:sz w:val="28"/>
          <w:szCs w:val="28"/>
        </w:rPr>
        <w:t xml:space="preserve">ское поселение» </w:t>
      </w:r>
      <w:proofErr w:type="gramEnd"/>
    </w:p>
    <w:p w:rsidR="00F577E2" w:rsidRDefault="00F577E2" w:rsidP="00F577E2">
      <w:pPr>
        <w:widowControl w:val="0"/>
        <w:jc w:val="both"/>
        <w:rPr>
          <w:rStyle w:val="FontStyle19"/>
          <w:sz w:val="28"/>
          <w:szCs w:val="28"/>
        </w:rPr>
      </w:pPr>
    </w:p>
    <w:p w:rsidR="00F577E2" w:rsidRDefault="00F577E2" w:rsidP="00F577E2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F577E2" w:rsidRPr="00B977BD" w:rsidRDefault="00F577E2" w:rsidP="00F577E2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F577E2" w:rsidRPr="00B977BD" w:rsidRDefault="00F577E2" w:rsidP="00F577E2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B977B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нормативные сроки</w:t>
      </w:r>
      <w:r w:rsidRPr="00B977BD">
        <w:rPr>
          <w:rFonts w:ascii="Times New Roman" w:hAnsi="Times New Roman"/>
          <w:sz w:val="28"/>
          <w:szCs w:val="28"/>
        </w:rPr>
        <w:t xml:space="preserve"> устранения аварии и восстановления теплоснабжения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977BD">
        <w:rPr>
          <w:rFonts w:ascii="Times New Roman" w:hAnsi="Times New Roman"/>
          <w:sz w:val="28"/>
          <w:szCs w:val="28"/>
        </w:rPr>
        <w:t>1).</w:t>
      </w:r>
    </w:p>
    <w:p w:rsidR="00F577E2" w:rsidRPr="00B977BD" w:rsidRDefault="00F577E2" w:rsidP="00F577E2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7BD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F577E2" w:rsidRPr="00B977BD" w:rsidRDefault="00F577E2" w:rsidP="00F577E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Pr="000E4E0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возложить на начальника по хозяйственной части администрации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Стабулит</w:t>
      </w:r>
      <w:proofErr w:type="spellEnd"/>
      <w:r>
        <w:rPr>
          <w:sz w:val="28"/>
          <w:szCs w:val="28"/>
        </w:rPr>
        <w:t xml:space="preserve"> А.С.</w:t>
      </w:r>
    </w:p>
    <w:p w:rsidR="00F577E2" w:rsidRDefault="00F577E2" w:rsidP="00F577E2">
      <w:pPr>
        <w:widowControl w:val="0"/>
        <w:rPr>
          <w:sz w:val="10"/>
          <w:szCs w:val="10"/>
        </w:rPr>
      </w:pPr>
    </w:p>
    <w:p w:rsidR="00F577E2" w:rsidRDefault="00F577E2" w:rsidP="00F577E2">
      <w:pPr>
        <w:widowControl w:val="0"/>
        <w:rPr>
          <w:sz w:val="4"/>
          <w:szCs w:val="4"/>
        </w:rPr>
      </w:pPr>
    </w:p>
    <w:p w:rsidR="00F577E2" w:rsidRDefault="00F577E2" w:rsidP="00F577E2">
      <w:pPr>
        <w:widowControl w:val="0"/>
        <w:rPr>
          <w:sz w:val="2"/>
          <w:szCs w:val="2"/>
        </w:rPr>
      </w:pPr>
    </w:p>
    <w:p w:rsidR="00F577E2" w:rsidRDefault="00F577E2" w:rsidP="00F577E2">
      <w:pPr>
        <w:widowControl w:val="0"/>
        <w:rPr>
          <w:sz w:val="2"/>
          <w:szCs w:val="2"/>
        </w:rPr>
      </w:pPr>
    </w:p>
    <w:p w:rsidR="00F577E2" w:rsidRDefault="00F577E2" w:rsidP="00F577E2">
      <w:pPr>
        <w:widowControl w:val="0"/>
        <w:rPr>
          <w:sz w:val="2"/>
          <w:szCs w:val="2"/>
        </w:rPr>
      </w:pPr>
    </w:p>
    <w:p w:rsidR="00F577E2" w:rsidRDefault="00F577E2" w:rsidP="00F577E2">
      <w:pPr>
        <w:widowControl w:val="0"/>
        <w:rPr>
          <w:sz w:val="28"/>
          <w:szCs w:val="28"/>
        </w:rPr>
      </w:pPr>
    </w:p>
    <w:p w:rsidR="00F577E2" w:rsidRDefault="00F577E2" w:rsidP="00F577E2">
      <w:pPr>
        <w:widowControl w:val="0"/>
        <w:rPr>
          <w:sz w:val="28"/>
          <w:szCs w:val="28"/>
        </w:rPr>
      </w:pPr>
    </w:p>
    <w:p w:rsidR="00F577E2" w:rsidRDefault="00F577E2" w:rsidP="00F577E2">
      <w:pPr>
        <w:widowControl w:val="0"/>
        <w:rPr>
          <w:sz w:val="28"/>
          <w:szCs w:val="28"/>
        </w:rPr>
      </w:pPr>
    </w:p>
    <w:p w:rsidR="00F577E2" w:rsidRDefault="00F577E2" w:rsidP="00F577E2">
      <w:pPr>
        <w:widowControl w:val="0"/>
        <w:rPr>
          <w:sz w:val="28"/>
          <w:szCs w:val="28"/>
        </w:rPr>
      </w:pPr>
    </w:p>
    <w:p w:rsidR="00F577E2" w:rsidRDefault="00F577E2" w:rsidP="00F577E2">
      <w:pPr>
        <w:widowControl w:val="0"/>
        <w:rPr>
          <w:sz w:val="28"/>
          <w:szCs w:val="28"/>
        </w:rPr>
      </w:pPr>
    </w:p>
    <w:p w:rsidR="00F577E2" w:rsidRDefault="00F577E2" w:rsidP="00F577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E4E06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Полетаевского</w:t>
      </w:r>
      <w:proofErr w:type="spellEnd"/>
    </w:p>
    <w:p w:rsidR="00F577E2" w:rsidRDefault="00F577E2" w:rsidP="00F577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Е.Я. Лаврова</w:t>
      </w: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</w:t>
      </w:r>
    </w:p>
    <w:p w:rsidR="00F577E2" w:rsidRDefault="00F577E2" w:rsidP="00F577E2">
      <w:pPr>
        <w:widowControl w:val="0"/>
        <w:tabs>
          <w:tab w:val="left" w:pos="6120"/>
        </w:tabs>
      </w:pPr>
    </w:p>
    <w:p w:rsidR="00F577E2" w:rsidRDefault="00F577E2" w:rsidP="00F577E2">
      <w:pPr>
        <w:widowControl w:val="0"/>
        <w:tabs>
          <w:tab w:val="left" w:pos="6120"/>
        </w:tabs>
      </w:pPr>
    </w:p>
    <w:p w:rsidR="00F577E2" w:rsidRDefault="00F577E2" w:rsidP="00F577E2">
      <w:pPr>
        <w:widowControl w:val="0"/>
        <w:tabs>
          <w:tab w:val="left" w:pos="6120"/>
        </w:tabs>
      </w:pPr>
    </w:p>
    <w:p w:rsidR="00F577E2" w:rsidRDefault="00F577E2" w:rsidP="00F577E2">
      <w:pPr>
        <w:widowControl w:val="0"/>
        <w:tabs>
          <w:tab w:val="left" w:pos="6120"/>
        </w:tabs>
      </w:pPr>
    </w:p>
    <w:p w:rsidR="00F577E2" w:rsidRDefault="00F577E2" w:rsidP="00F577E2">
      <w:pPr>
        <w:widowControl w:val="0"/>
        <w:tabs>
          <w:tab w:val="left" w:pos="6120"/>
        </w:tabs>
      </w:pPr>
    </w:p>
    <w:p w:rsidR="00F577E2" w:rsidRDefault="00F577E2" w:rsidP="00F577E2">
      <w:pPr>
        <w:widowControl w:val="0"/>
        <w:tabs>
          <w:tab w:val="left" w:pos="6120"/>
        </w:tabs>
      </w:pPr>
    </w:p>
    <w:p w:rsidR="00F577E2" w:rsidRDefault="00F577E2" w:rsidP="00F577E2">
      <w:pPr>
        <w:widowControl w:val="0"/>
        <w:tabs>
          <w:tab w:val="left" w:pos="6120"/>
        </w:tabs>
      </w:pPr>
    </w:p>
    <w:p w:rsidR="00F577E2" w:rsidRPr="00103FE0" w:rsidRDefault="00F577E2" w:rsidP="00F577E2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</w:t>
      </w:r>
      <w:r w:rsidRPr="00103FE0">
        <w:t xml:space="preserve">Приложение </w:t>
      </w:r>
      <w:r>
        <w:t>№</w:t>
      </w:r>
      <w:r w:rsidRPr="00103FE0">
        <w:t>1</w:t>
      </w:r>
    </w:p>
    <w:p w:rsidR="00F577E2" w:rsidRDefault="00F577E2" w:rsidP="00F577E2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F577E2" w:rsidRPr="00103FE0" w:rsidRDefault="00F577E2" w:rsidP="00F577E2">
      <w:pPr>
        <w:widowControl w:val="0"/>
        <w:ind w:firstLine="692"/>
        <w:jc w:val="right"/>
      </w:pPr>
      <w:proofErr w:type="spellStart"/>
      <w:r>
        <w:t>Полетаевского</w:t>
      </w:r>
      <w:proofErr w:type="spellEnd"/>
      <w:r>
        <w:t xml:space="preserve"> сельского поселения</w:t>
      </w:r>
      <w:r w:rsidRPr="00103FE0">
        <w:t xml:space="preserve"> </w:t>
      </w:r>
    </w:p>
    <w:p w:rsidR="00F577E2" w:rsidRPr="00103FE0" w:rsidRDefault="00F577E2" w:rsidP="00F577E2">
      <w:pPr>
        <w:widowControl w:val="0"/>
        <w:tabs>
          <w:tab w:val="left" w:pos="6120"/>
        </w:tabs>
        <w:ind w:firstLine="692"/>
        <w:jc w:val="right"/>
      </w:pPr>
      <w:r>
        <w:t>№ 63</w:t>
      </w:r>
      <w:r w:rsidRPr="00103FE0">
        <w:t xml:space="preserve"> от  </w:t>
      </w:r>
      <w:r>
        <w:t>21.08.2020</w:t>
      </w:r>
      <w:r w:rsidRPr="00103FE0">
        <w:t>г.</w:t>
      </w:r>
    </w:p>
    <w:p w:rsidR="00F577E2" w:rsidRDefault="00F577E2" w:rsidP="00F577E2">
      <w:pPr>
        <w:widowControl w:val="0"/>
        <w:tabs>
          <w:tab w:val="left" w:pos="6120"/>
        </w:tabs>
        <w:ind w:firstLine="692"/>
        <w:jc w:val="right"/>
      </w:pPr>
    </w:p>
    <w:p w:rsidR="00F577E2" w:rsidRDefault="00F577E2" w:rsidP="00F577E2">
      <w:pPr>
        <w:widowControl w:val="0"/>
        <w:ind w:firstLine="692"/>
        <w:jc w:val="right"/>
        <w:rPr>
          <w:b/>
          <w:sz w:val="28"/>
          <w:szCs w:val="28"/>
        </w:rPr>
      </w:pPr>
    </w:p>
    <w:p w:rsidR="00F577E2" w:rsidRPr="00103FE0" w:rsidRDefault="00F577E2" w:rsidP="00F577E2">
      <w:pPr>
        <w:widowControl w:val="0"/>
        <w:jc w:val="center"/>
        <w:rPr>
          <w:b/>
        </w:rPr>
      </w:pPr>
      <w:r w:rsidRPr="00103FE0">
        <w:rPr>
          <w:b/>
        </w:rPr>
        <w:t>Нормативные сроки</w:t>
      </w:r>
    </w:p>
    <w:p w:rsidR="00F577E2" w:rsidRPr="00103FE0" w:rsidRDefault="00F577E2" w:rsidP="00F577E2">
      <w:pPr>
        <w:widowControl w:val="0"/>
        <w:jc w:val="center"/>
        <w:rPr>
          <w:b/>
        </w:rPr>
      </w:pPr>
      <w:r w:rsidRPr="00103FE0">
        <w:rPr>
          <w:b/>
        </w:rPr>
        <w:t>устранения аварии и восстановления теплоснабжения</w:t>
      </w:r>
    </w:p>
    <w:p w:rsidR="00F577E2" w:rsidRPr="00103FE0" w:rsidRDefault="00F577E2" w:rsidP="00F577E2">
      <w:pPr>
        <w:widowControl w:val="0"/>
        <w:ind w:firstLine="692"/>
        <w:jc w:val="both"/>
      </w:pPr>
    </w:p>
    <w:p w:rsidR="00F577E2" w:rsidRPr="00103FE0" w:rsidRDefault="00F577E2" w:rsidP="00F577E2">
      <w:pPr>
        <w:widowControl w:val="0"/>
        <w:ind w:firstLine="692"/>
        <w:jc w:val="both"/>
      </w:pPr>
      <w:r w:rsidRPr="00103FE0"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8°С. Примерный темп падения температуры в отапливаемых помещениях (°С/ч) при полном отключении подачи тепла приведен в таблице №1.</w:t>
      </w:r>
    </w:p>
    <w:p w:rsidR="00F577E2" w:rsidRPr="00103FE0" w:rsidRDefault="00F577E2" w:rsidP="00F577E2">
      <w:pPr>
        <w:widowControl w:val="0"/>
        <w:ind w:firstLine="692"/>
        <w:jc w:val="right"/>
      </w:pPr>
      <w:r w:rsidRPr="00103FE0">
        <w:t>Таблица №1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914"/>
        <w:gridCol w:w="1914"/>
        <w:gridCol w:w="1914"/>
        <w:gridCol w:w="2848"/>
      </w:tblGrid>
      <w:tr w:rsidR="00F577E2" w:rsidRPr="00103FE0" w:rsidTr="005E19AB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jc w:val="both"/>
            </w:pPr>
            <w:r w:rsidRPr="00103FE0">
              <w:t>Коэффициент аккумуляции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jc w:val="both"/>
            </w:pPr>
            <w:r w:rsidRPr="00103FE0">
              <w:t>Темп падения температуры, °С/ч при температуре наружного воздуха, °</w:t>
            </w:r>
            <w:proofErr w:type="gramStart"/>
            <w:r w:rsidRPr="00103FE0">
              <w:t>С</w:t>
            </w:r>
            <w:proofErr w:type="gramEnd"/>
          </w:p>
        </w:tc>
      </w:tr>
      <w:tr w:rsidR="00F577E2" w:rsidRPr="00103FE0" w:rsidTr="005E19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-20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-30</w:t>
            </w:r>
          </w:p>
        </w:tc>
      </w:tr>
      <w:tr w:rsidR="00F577E2" w:rsidRPr="00103FE0" w:rsidTr="005E19A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1,8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2,4</w:t>
            </w:r>
          </w:p>
        </w:tc>
      </w:tr>
      <w:tr w:rsidR="00F577E2" w:rsidRPr="00103FE0" w:rsidTr="005E19A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1,1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1,5</w:t>
            </w:r>
          </w:p>
        </w:tc>
      </w:tr>
      <w:tr w:rsidR="00F577E2" w:rsidRPr="00103FE0" w:rsidTr="005E19A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2" w:rsidRPr="00103FE0" w:rsidRDefault="00F577E2" w:rsidP="005E19AB">
            <w:pPr>
              <w:widowControl w:val="0"/>
              <w:ind w:firstLine="692"/>
              <w:jc w:val="both"/>
            </w:pPr>
            <w:r w:rsidRPr="00103FE0">
              <w:t>1,0</w:t>
            </w:r>
          </w:p>
        </w:tc>
      </w:tr>
    </w:tbl>
    <w:p w:rsidR="00F577E2" w:rsidRPr="00103FE0" w:rsidRDefault="00F577E2" w:rsidP="00F577E2">
      <w:pPr>
        <w:widowControl w:val="0"/>
        <w:jc w:val="both"/>
      </w:pPr>
      <w:r w:rsidRPr="00103FE0">
        <w:tab/>
        <w:t>* На основании МДС 41-6.2000.</w:t>
      </w:r>
    </w:p>
    <w:p w:rsidR="00F577E2" w:rsidRPr="00103FE0" w:rsidRDefault="00F577E2" w:rsidP="00F577E2">
      <w:pPr>
        <w:widowControl w:val="0"/>
        <w:jc w:val="both"/>
      </w:pPr>
    </w:p>
    <w:p w:rsidR="00F577E2" w:rsidRPr="00103FE0" w:rsidRDefault="00F577E2" w:rsidP="00F577E2">
      <w:pPr>
        <w:widowControl w:val="0"/>
        <w:ind w:firstLine="692"/>
        <w:jc w:val="both"/>
      </w:pPr>
      <w:r w:rsidRPr="00103FE0"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№2.</w:t>
      </w:r>
    </w:p>
    <w:p w:rsidR="00F577E2" w:rsidRPr="00103FE0" w:rsidRDefault="00F577E2" w:rsidP="00F577E2">
      <w:pPr>
        <w:widowControl w:val="0"/>
        <w:ind w:firstLine="692"/>
        <w:jc w:val="both"/>
      </w:pPr>
      <w:r w:rsidRPr="00103FE0"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</w:t>
      </w:r>
      <w:proofErr w:type="gramStart"/>
      <w:r w:rsidRPr="00103FE0">
        <w:t>°С</w:t>
      </w:r>
      <w:proofErr w:type="gramEnd"/>
      <w:r w:rsidRPr="00103FE0">
        <w:t>, то по таблице №1 определяется темп падения температуры, равный 1,1 °С в час. Время снижения температуры в квартире с 18 до 8</w:t>
      </w:r>
      <w:proofErr w:type="gramStart"/>
      <w:r w:rsidRPr="00103FE0">
        <w:t>°С</w:t>
      </w:r>
      <w:proofErr w:type="gramEnd"/>
      <w:r w:rsidRPr="00103FE0">
        <w:t>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F577E2" w:rsidRPr="00103FE0" w:rsidRDefault="00F577E2" w:rsidP="00F577E2">
      <w:pPr>
        <w:widowControl w:val="0"/>
        <w:ind w:firstLine="692"/>
        <w:jc w:val="right"/>
      </w:pPr>
      <w:r w:rsidRPr="00103FE0"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2"/>
        <w:gridCol w:w="2885"/>
        <w:gridCol w:w="2193"/>
      </w:tblGrid>
      <w:tr w:rsidR="00F577E2" w:rsidRPr="00103FE0" w:rsidTr="005E19AB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Характеристика зданий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Помещения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Коэффициент аккумуляции</w:t>
            </w:r>
          </w:p>
        </w:tc>
      </w:tr>
      <w:tr w:rsidR="00F577E2" w:rsidRPr="00103FE0" w:rsidTr="005E19AB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</w:pPr>
            <w:r w:rsidRPr="00103FE0">
              <w:t xml:space="preserve">1. Крупнопанельный  дом серии 1-605А с 3-слойными наружными стенами, утепленными </w:t>
            </w:r>
            <w:proofErr w:type="spellStart"/>
            <w:r w:rsidRPr="00103FE0">
              <w:t>минераловатными</w:t>
            </w:r>
            <w:proofErr w:type="spellEnd"/>
            <w:r w:rsidRPr="00103FE0">
              <w:t xml:space="preserve">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Угловые: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верхнего этажа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среднего и первого этажа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42</w:t>
            </w: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46</w:t>
            </w: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77</w:t>
            </w:r>
          </w:p>
        </w:tc>
      </w:tr>
      <w:tr w:rsidR="00F577E2" w:rsidRPr="00103FE0" w:rsidTr="005E19AB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</w:pPr>
            <w:r w:rsidRPr="00103FE0">
              <w:t xml:space="preserve">2. Крупнопанельный  жилой дом серии К7-3.  (конструкции инженера </w:t>
            </w:r>
            <w:proofErr w:type="spellStart"/>
            <w:r w:rsidRPr="00103FE0">
              <w:t>Лагутенко</w:t>
            </w:r>
            <w:proofErr w:type="spellEnd"/>
            <w:r w:rsidRPr="00103FE0">
              <w:t xml:space="preserve">) с  наружными стенами толщиной 16 см, утепленными </w:t>
            </w:r>
            <w:proofErr w:type="spellStart"/>
            <w:r w:rsidRPr="00103FE0">
              <w:t>минераловатными</w:t>
            </w:r>
            <w:proofErr w:type="spellEnd"/>
            <w:r w:rsidRPr="00103FE0">
              <w:t xml:space="preserve"> плитами с </w:t>
            </w:r>
            <w:r w:rsidRPr="00103FE0">
              <w:lastRenderedPageBreak/>
              <w:t>железобетонными фактурными слоями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lastRenderedPageBreak/>
              <w:t>Угловые: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верхнего этажа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среднего и первого этажа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32</w:t>
            </w: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40</w:t>
            </w: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51</w:t>
            </w:r>
          </w:p>
        </w:tc>
      </w:tr>
      <w:tr w:rsidR="00F577E2" w:rsidRPr="00103FE0" w:rsidTr="005E19AB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</w:pPr>
            <w:r w:rsidRPr="00103FE0">
              <w:lastRenderedPageBreak/>
              <w:t xml:space="preserve">4. Дом из объемных элементов с наружными ограждениями  из железобетонных вибропрокатных элементов, утепленных </w:t>
            </w:r>
            <w:proofErr w:type="spellStart"/>
            <w:r w:rsidRPr="00103FE0">
              <w:t>минераловатными</w:t>
            </w:r>
            <w:proofErr w:type="spellEnd"/>
            <w:r w:rsidRPr="00103FE0">
              <w:t xml:space="preserve"> плитами. Толщина наружной стены 22 см,  толщина утеплителя  в зоне стыкования  с  ребрами 5 см,  </w:t>
            </w:r>
            <w:proofErr w:type="spellStart"/>
            <w:r w:rsidRPr="00103FE0">
              <w:t>междуребрами</w:t>
            </w:r>
            <w:proofErr w:type="spellEnd"/>
            <w:r w:rsidRPr="00103FE0">
              <w:t xml:space="preserve">  7 см.  Общая  толщина железобетонных элементов между ребрами 30 - 40 мм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ind w:firstLine="33"/>
              <w:jc w:val="center"/>
            </w:pPr>
            <w:proofErr w:type="gramStart"/>
            <w:r w:rsidRPr="00103FE0">
              <w:t>Угловые</w:t>
            </w:r>
            <w:proofErr w:type="gramEnd"/>
            <w:r w:rsidRPr="00103FE0">
              <w:t xml:space="preserve"> верхнего этажа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40</w:t>
            </w:r>
          </w:p>
        </w:tc>
      </w:tr>
      <w:tr w:rsidR="00F577E2" w:rsidRPr="00103FE0" w:rsidTr="005E19AB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</w:pPr>
            <w:r w:rsidRPr="00103FE0">
              <w:t>5. Кирпичные  жилые здания  с толщиной стен в 2,5 кирпича и коэффициентом остекления 0,18-0,25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Угловые</w:t>
            </w:r>
          </w:p>
          <w:p w:rsidR="00F577E2" w:rsidRPr="00103FE0" w:rsidRDefault="00F577E2" w:rsidP="005E19AB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65-60</w:t>
            </w:r>
          </w:p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100-65</w:t>
            </w:r>
          </w:p>
        </w:tc>
      </w:tr>
      <w:tr w:rsidR="00F577E2" w:rsidRPr="00103FE0" w:rsidTr="005E19AB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</w:pPr>
            <w:r w:rsidRPr="00103FE0">
              <w:t>6. Промышленные здания  с  незначительными внутренними тепловыделениями (стены в 2 кирпича коэффициент  остекления 0,15 - 0,3)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ind w:firstLine="33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Pr="00103FE0" w:rsidRDefault="00F577E2" w:rsidP="005E19AB">
            <w:pPr>
              <w:widowControl w:val="0"/>
              <w:jc w:val="center"/>
            </w:pPr>
            <w:r w:rsidRPr="00103FE0">
              <w:t>25-14</w:t>
            </w:r>
          </w:p>
        </w:tc>
      </w:tr>
    </w:tbl>
    <w:p w:rsidR="00F577E2" w:rsidRPr="00103FE0" w:rsidRDefault="00F577E2" w:rsidP="00F577E2">
      <w:pPr>
        <w:widowControl w:val="0"/>
        <w:jc w:val="both"/>
        <w:rPr>
          <w:sz w:val="20"/>
          <w:szCs w:val="20"/>
        </w:rPr>
      </w:pPr>
      <w:r w:rsidRPr="00103FE0">
        <w:tab/>
      </w:r>
      <w:r w:rsidRPr="00103FE0">
        <w:rPr>
          <w:sz w:val="20"/>
          <w:szCs w:val="20"/>
        </w:rPr>
        <w:t>* На основании МДС 41-6.2000</w:t>
      </w:r>
    </w:p>
    <w:p w:rsidR="00F577E2" w:rsidRPr="00103FE0" w:rsidRDefault="00F577E2" w:rsidP="00F577E2">
      <w:pPr>
        <w:widowControl w:val="0"/>
        <w:ind w:firstLine="540"/>
        <w:jc w:val="both"/>
        <w:outlineLvl w:val="0"/>
      </w:pPr>
    </w:p>
    <w:p w:rsidR="00F577E2" w:rsidRPr="00103FE0" w:rsidRDefault="00F577E2" w:rsidP="00F577E2">
      <w:pPr>
        <w:widowControl w:val="0"/>
        <w:jc w:val="center"/>
        <w:outlineLvl w:val="0"/>
      </w:pPr>
      <w:r w:rsidRPr="00103FE0">
        <w:t>Нормативные сроки ликвидации повреждений на подземных трубопроводах тепловых сетей (час)</w:t>
      </w:r>
    </w:p>
    <w:p w:rsidR="00F577E2" w:rsidRPr="00103FE0" w:rsidRDefault="00F577E2" w:rsidP="00F577E2">
      <w:pPr>
        <w:widowControl w:val="0"/>
        <w:ind w:firstLine="692"/>
        <w:jc w:val="right"/>
      </w:pPr>
      <w:r w:rsidRPr="00103FE0">
        <w:t>Таблица №3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280"/>
        <w:gridCol w:w="999"/>
        <w:gridCol w:w="972"/>
        <w:gridCol w:w="972"/>
        <w:gridCol w:w="972"/>
        <w:gridCol w:w="1204"/>
      </w:tblGrid>
      <w:tr w:rsidR="00F577E2" w:rsidTr="005E19AB">
        <w:trPr>
          <w:trHeight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firstLine="692"/>
              <w:jc w:val="center"/>
            </w:pPr>
            <w:r>
              <w:t>N</w:t>
            </w:r>
          </w:p>
          <w:p w:rsidR="00F577E2" w:rsidRDefault="00F577E2" w:rsidP="005E19AB">
            <w:pPr>
              <w:widowControl w:val="0"/>
              <w:ind w:firstLine="692"/>
              <w:jc w:val="center"/>
            </w:pPr>
            <w:proofErr w:type="spellStart"/>
            <w:r>
              <w:t>п№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Этапы работы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firstLine="692"/>
              <w:jc w:val="center"/>
            </w:pPr>
            <w:r>
              <w:t xml:space="preserve">Диаметры труб, </w:t>
            </w:r>
            <w:proofErr w:type="gramStart"/>
            <w:r>
              <w:t>мм</w:t>
            </w:r>
            <w:proofErr w:type="gramEnd"/>
          </w:p>
        </w:tc>
      </w:tr>
      <w:tr w:rsidR="00F577E2" w:rsidTr="005E19AB">
        <w:trPr>
          <w:trHeight w:val="5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57-219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firstLine="67"/>
              <w:jc w:val="center"/>
            </w:pPr>
            <w:r>
              <w:t>273-426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hanging="54"/>
              <w:jc w:val="center"/>
            </w:pPr>
            <w:r>
              <w:t>529-720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firstLine="108"/>
              <w:jc w:val="center"/>
            </w:pPr>
            <w:r>
              <w:t>820-920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1020-1420</w:t>
            </w:r>
          </w:p>
        </w:tc>
      </w:tr>
      <w:tr w:rsidR="00F577E2" w:rsidTr="005E19AB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firstLine="692"/>
              <w:jc w:val="center"/>
            </w:pPr>
            <w:r>
              <w:t>11.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Отключение  дефектного участка, ограждение, вызов ГАИ при необходимости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firstLine="108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</w:tr>
      <w:tr w:rsidR="00F577E2" w:rsidTr="005E19AB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Откачка воды из затопленных камер, шахт, каналов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5</w:t>
            </w:r>
          </w:p>
        </w:tc>
      </w:tr>
      <w:tr w:rsidR="00F577E2" w:rsidTr="005E19AB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Вызов комиссии, удаление воды из отключенного участка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</w:tr>
      <w:tr w:rsidR="00F577E2" w:rsidTr="005E19AB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Вскрытие   дефектного   участка</w:t>
            </w:r>
          </w:p>
          <w:p w:rsidR="00F577E2" w:rsidRDefault="00F577E2" w:rsidP="005E19AB">
            <w:pPr>
              <w:widowControl w:val="0"/>
            </w:pPr>
            <w:r>
              <w:t>трубы,  определение  размеров и</w:t>
            </w:r>
          </w:p>
          <w:p w:rsidR="00F577E2" w:rsidRDefault="00F577E2" w:rsidP="005E19AB">
            <w:pPr>
              <w:widowControl w:val="0"/>
            </w:pPr>
            <w:r>
              <w:t>границ дефекта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Врезка дефектного участка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</w:tr>
      <w:tr w:rsidR="00F577E2" w:rsidTr="005E19AB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Подготовка  участка под укладку</w:t>
            </w:r>
          </w:p>
          <w:p w:rsidR="00F577E2" w:rsidRDefault="00F577E2" w:rsidP="005E19AB">
            <w:pPr>
              <w:widowControl w:val="0"/>
            </w:pPr>
            <w:r>
              <w:t>новой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1,5</w:t>
            </w:r>
          </w:p>
        </w:tc>
      </w:tr>
      <w:tr w:rsidR="00F577E2" w:rsidTr="005E19AB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7.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Установка  новой трубы и сварка</w:t>
            </w:r>
          </w:p>
          <w:p w:rsidR="00F577E2" w:rsidRDefault="00F577E2" w:rsidP="005E19AB">
            <w:pPr>
              <w:widowControl w:val="0"/>
            </w:pPr>
            <w:r>
              <w:t>стыков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4,5</w:t>
            </w:r>
          </w:p>
        </w:tc>
      </w:tr>
      <w:tr w:rsidR="00F577E2" w:rsidTr="005E19AB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8.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Заполнение  отключенного участка, восстановление теплоснабжения потребителей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</w:tr>
      <w:tr w:rsidR="00F577E2" w:rsidTr="005E19AB">
        <w:trPr>
          <w:jc w:val="center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Итого: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30</w:t>
            </w:r>
          </w:p>
        </w:tc>
      </w:tr>
    </w:tbl>
    <w:p w:rsidR="00F577E2" w:rsidRPr="00103FE0" w:rsidRDefault="00F577E2" w:rsidP="00F577E2">
      <w:pPr>
        <w:widowControl w:val="0"/>
        <w:jc w:val="both"/>
        <w:rPr>
          <w:sz w:val="20"/>
          <w:szCs w:val="20"/>
        </w:rPr>
      </w:pPr>
      <w:r>
        <w:rPr>
          <w:color w:val="FF0000"/>
          <w:szCs w:val="28"/>
        </w:rPr>
        <w:tab/>
      </w:r>
      <w:r w:rsidRPr="00103FE0">
        <w:rPr>
          <w:sz w:val="20"/>
          <w:szCs w:val="20"/>
        </w:rPr>
        <w:t>Примечания:</w:t>
      </w:r>
    </w:p>
    <w:p w:rsidR="00F577E2" w:rsidRPr="00103FE0" w:rsidRDefault="00F577E2" w:rsidP="00F577E2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1. При замене трубопровода через проходы  подземных сооружений в нормативные сроки ликвидации повреждений вводится коэффициент 1,3.</w:t>
      </w:r>
    </w:p>
    <w:p w:rsidR="00F577E2" w:rsidRPr="00103FE0" w:rsidRDefault="00F577E2" w:rsidP="00F577E2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2. Нормативные сроки  выполнения  дополнительных технологических операций на участках тепловых сетей при ликвидации повреждений указаны в таблице №4.</w:t>
      </w:r>
    </w:p>
    <w:p w:rsidR="00F577E2" w:rsidRPr="00103FE0" w:rsidRDefault="00F577E2" w:rsidP="00F577E2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3. Сроки могут изменяться в зависимости от непредвиденных обстоятельств и условий проведения работ.</w:t>
      </w:r>
    </w:p>
    <w:p w:rsidR="00F577E2" w:rsidRPr="00103FE0" w:rsidRDefault="00F577E2" w:rsidP="00F577E2">
      <w:pPr>
        <w:widowControl w:val="0"/>
        <w:ind w:firstLine="540"/>
        <w:jc w:val="both"/>
      </w:pPr>
    </w:p>
    <w:p w:rsidR="00F577E2" w:rsidRPr="00103FE0" w:rsidRDefault="00F577E2" w:rsidP="00F577E2">
      <w:pPr>
        <w:widowControl w:val="0"/>
        <w:jc w:val="center"/>
        <w:outlineLvl w:val="0"/>
      </w:pPr>
      <w:r w:rsidRPr="00103FE0">
        <w:t xml:space="preserve">Нормативные сроки выполнения дополнительных технологических операций на участках </w:t>
      </w:r>
      <w:r w:rsidRPr="00103FE0">
        <w:lastRenderedPageBreak/>
        <w:t>тепловых сетей при ликвидации повреждений (час)</w:t>
      </w:r>
    </w:p>
    <w:p w:rsidR="00F577E2" w:rsidRPr="00103FE0" w:rsidRDefault="00F577E2" w:rsidP="00F577E2">
      <w:pPr>
        <w:widowControl w:val="0"/>
        <w:ind w:firstLine="692"/>
        <w:jc w:val="right"/>
      </w:pPr>
      <w:r w:rsidRPr="00103FE0">
        <w:t>Таблица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517"/>
        <w:gridCol w:w="1309"/>
        <w:gridCol w:w="927"/>
        <w:gridCol w:w="934"/>
        <w:gridCol w:w="975"/>
        <w:gridCol w:w="2368"/>
      </w:tblGrid>
      <w:tr w:rsidR="00F577E2" w:rsidTr="005E19AB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№</w:t>
            </w:r>
          </w:p>
          <w:p w:rsidR="00F577E2" w:rsidRDefault="00F577E2" w:rsidP="005E19AB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Наименование и характеристика строительных работ и конструкций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Затраты труда бригадой в час при диаметре (трубы, арматуры, компенсатора, заглушки)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ind w:left="11" w:hanging="11"/>
              <w:jc w:val="center"/>
            </w:pPr>
            <w:r>
              <w:t>Примечание</w:t>
            </w:r>
          </w:p>
        </w:tc>
      </w:tr>
      <w:tr w:rsidR="00F577E2" w:rsidTr="005E19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до 159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219-426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529-1020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Замена щитовой неподвижной опоры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 опора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В п. 4 в числителе – время в час, без снятия перекрытия камеры, в знаменателе – с учетом всех строительно-монтажных работ</w:t>
            </w: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 xml:space="preserve">Замена компенсатора сальникового, </w:t>
            </w:r>
            <w:proofErr w:type="spellStart"/>
            <w:r>
              <w:t>сильфонного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Замена компенсатора П-образного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то 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Замена арматуры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12,5/33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Замена металлоконструкций в камерах, тоннелях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 xml:space="preserve">1 </w:t>
            </w:r>
            <w:proofErr w:type="spellStart"/>
            <w:r>
              <w:t>тн</w:t>
            </w:r>
            <w:proofErr w:type="spellEnd"/>
            <w:r>
              <w:t xml:space="preserve"> </w:t>
            </w:r>
            <w:proofErr w:type="spellStart"/>
            <w:r>
              <w:t>констр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r>
              <w:t>Установка и снятие заглушек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 xml:space="preserve">1 </w:t>
            </w:r>
            <w:proofErr w:type="spellStart"/>
            <w:r>
              <w:t>загл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  <w:tr w:rsidR="00F577E2" w:rsidTr="005E19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  <w:proofErr w:type="gramStart"/>
            <w:r>
              <w:t>Ручная</w:t>
            </w:r>
            <w:proofErr w:type="gramEnd"/>
            <w:r>
              <w:t xml:space="preserve"> </w:t>
            </w:r>
            <w:proofErr w:type="spellStart"/>
            <w:r>
              <w:t>шурфовка</w:t>
            </w:r>
            <w:proofErr w:type="spellEnd"/>
            <w:r>
              <w:t xml:space="preserve"> электрических кабелей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2" w:rsidRDefault="00F577E2" w:rsidP="005E19AB">
            <w:pPr>
              <w:widowControl w:val="0"/>
            </w:pPr>
          </w:p>
        </w:tc>
      </w:tr>
    </w:tbl>
    <w:p w:rsidR="00F577E2" w:rsidRDefault="00F577E2" w:rsidP="00F577E2">
      <w:pPr>
        <w:widowControl w:val="0"/>
        <w:jc w:val="both"/>
        <w:rPr>
          <w:szCs w:val="28"/>
        </w:rPr>
      </w:pPr>
    </w:p>
    <w:p w:rsidR="00F577E2" w:rsidRPr="00103FE0" w:rsidRDefault="00F577E2" w:rsidP="00F577E2">
      <w:pPr>
        <w:widowControl w:val="0"/>
        <w:jc w:val="both"/>
      </w:pPr>
    </w:p>
    <w:p w:rsidR="00F577E2" w:rsidRPr="00103FE0" w:rsidRDefault="00F577E2" w:rsidP="00F577E2">
      <w:pPr>
        <w:widowControl w:val="0"/>
        <w:ind w:firstLine="692"/>
        <w:jc w:val="center"/>
      </w:pPr>
      <w:r w:rsidRPr="00103FE0">
        <w:t>Снижение температуры воздуха в отапливаемых помещениях здания при отключениях системы отопления (для зданий и легких ограждающих конструкций, имеющих наибольший темп остывания)</w:t>
      </w:r>
    </w:p>
    <w:p w:rsidR="00F577E2" w:rsidRDefault="00F577E2" w:rsidP="00F577E2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3571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E2" w:rsidRPr="00103FE0" w:rsidRDefault="00F577E2" w:rsidP="00F577E2">
      <w:pPr>
        <w:widowControl w:val="0"/>
        <w:jc w:val="both"/>
      </w:pPr>
      <w:r>
        <w:rPr>
          <w:color w:val="FF0000"/>
          <w:szCs w:val="28"/>
        </w:rPr>
        <w:tab/>
      </w:r>
      <w:proofErr w:type="spellStart"/>
      <w:r w:rsidRPr="00103FE0">
        <w:t>Тв</w:t>
      </w:r>
      <w:proofErr w:type="spellEnd"/>
      <w:r w:rsidRPr="00103FE0">
        <w:t xml:space="preserve"> – температура воздуха в помещении;</w:t>
      </w:r>
    </w:p>
    <w:p w:rsidR="00F577E2" w:rsidRPr="00103FE0" w:rsidRDefault="00F577E2" w:rsidP="00F577E2">
      <w:pPr>
        <w:widowControl w:val="0"/>
      </w:pPr>
      <w:r w:rsidRPr="00103FE0">
        <w:tab/>
      </w:r>
      <w:proofErr w:type="gramStart"/>
      <w:r w:rsidRPr="00103FE0">
        <w:rPr>
          <w:lang w:val="en-US"/>
        </w:rPr>
        <w:t>t</w:t>
      </w:r>
      <w:proofErr w:type="spellStart"/>
      <w:r w:rsidRPr="00103FE0">
        <w:t>н</w:t>
      </w:r>
      <w:proofErr w:type="spellEnd"/>
      <w:proofErr w:type="gramEnd"/>
      <w:r w:rsidRPr="00103FE0">
        <w:t xml:space="preserve"> – температура наружного воздуха;</w:t>
      </w:r>
    </w:p>
    <w:p w:rsidR="00F577E2" w:rsidRPr="00103FE0" w:rsidRDefault="00F577E2" w:rsidP="00F577E2">
      <w:pPr>
        <w:widowControl w:val="0"/>
      </w:pPr>
      <w:r w:rsidRPr="00103FE0">
        <w:tab/>
      </w:r>
      <w:proofErr w:type="gramStart"/>
      <w:r w:rsidRPr="00103FE0">
        <w:rPr>
          <w:lang w:val="en-US"/>
        </w:rPr>
        <w:t>Z</w:t>
      </w:r>
      <w:r w:rsidRPr="00103FE0">
        <w:t>час – время понижения температуры воздуха в помещении.</w:t>
      </w:r>
      <w:proofErr w:type="gramEnd"/>
    </w:p>
    <w:p w:rsidR="00F577E2" w:rsidRPr="00103FE0" w:rsidRDefault="00F577E2" w:rsidP="00F577E2">
      <w:pPr>
        <w:widowControl w:val="0"/>
      </w:pPr>
    </w:p>
    <w:p w:rsidR="00F577E2" w:rsidRPr="00103FE0" w:rsidRDefault="00F577E2" w:rsidP="00F577E2">
      <w:pPr>
        <w:widowControl w:val="0"/>
      </w:pPr>
      <w:r w:rsidRPr="00103FE0">
        <w:lastRenderedPageBreak/>
        <w:tab/>
        <w:t>Примечание:</w:t>
      </w:r>
    </w:p>
    <w:p w:rsidR="00F577E2" w:rsidRDefault="00F577E2" w:rsidP="00F577E2">
      <w:pPr>
        <w:widowControl w:val="0"/>
        <w:tabs>
          <w:tab w:val="left" w:pos="-5940"/>
        </w:tabs>
        <w:ind w:firstLine="692"/>
        <w:jc w:val="both"/>
      </w:pPr>
      <w:r w:rsidRPr="00103FE0">
        <w:tab/>
        <w:t>Допустимую температуру воздуха в помещениях принимают, исходя из условий сохранности инженерного оборудования зданий, равную 10°С.</w:t>
      </w:r>
    </w:p>
    <w:p w:rsidR="00F372D5" w:rsidRDefault="00F372D5" w:rsidP="00F372D5">
      <w:pPr>
        <w:jc w:val="both"/>
      </w:pPr>
    </w:p>
    <w:sectPr w:rsidR="00F372D5" w:rsidSect="00F51C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EF1"/>
    <w:multiLevelType w:val="multilevel"/>
    <w:tmpl w:val="39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73"/>
    <w:rsid w:val="00001B90"/>
    <w:rsid w:val="0002257E"/>
    <w:rsid w:val="00092D1A"/>
    <w:rsid w:val="001E65DD"/>
    <w:rsid w:val="002A6FB1"/>
    <w:rsid w:val="00357593"/>
    <w:rsid w:val="00375ACF"/>
    <w:rsid w:val="00392955"/>
    <w:rsid w:val="004E1697"/>
    <w:rsid w:val="005117BF"/>
    <w:rsid w:val="005C0201"/>
    <w:rsid w:val="007A5808"/>
    <w:rsid w:val="00863E93"/>
    <w:rsid w:val="0090158B"/>
    <w:rsid w:val="00B15757"/>
    <w:rsid w:val="00B75687"/>
    <w:rsid w:val="00BB1BD1"/>
    <w:rsid w:val="00CD75CD"/>
    <w:rsid w:val="00D2064C"/>
    <w:rsid w:val="00DA6873"/>
    <w:rsid w:val="00E13C3E"/>
    <w:rsid w:val="00E96706"/>
    <w:rsid w:val="00F372D5"/>
    <w:rsid w:val="00F51CEF"/>
    <w:rsid w:val="00F5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rsid w:val="00F51CEF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F51C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Гипертекстовая ссылка"/>
    <w:rsid w:val="00F51CEF"/>
    <w:rPr>
      <w:b/>
      <w:color w:val="008000"/>
    </w:rPr>
  </w:style>
  <w:style w:type="character" w:styleId="a7">
    <w:name w:val="Strong"/>
    <w:uiPriority w:val="22"/>
    <w:qFormat/>
    <w:rsid w:val="00F51CEF"/>
    <w:rPr>
      <w:rFonts w:cs="Times New Roman"/>
      <w:b/>
      <w:bCs/>
    </w:rPr>
  </w:style>
  <w:style w:type="paragraph" w:styleId="HTML">
    <w:name w:val="HTML Preformatted"/>
    <w:basedOn w:val="a"/>
    <w:link w:val="HTML0"/>
    <w:rsid w:val="00F51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F51CEF"/>
    <w:rPr>
      <w:rFonts w:ascii="Courier New" w:eastAsia="Times New Roman" w:hAnsi="Courier New" w:cs="Times New Roman"/>
    </w:rPr>
  </w:style>
  <w:style w:type="character" w:styleId="a8">
    <w:name w:val="Emphasis"/>
    <w:qFormat/>
    <w:rsid w:val="00CD75CD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CD75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0718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Jyliya</cp:lastModifiedBy>
  <cp:revision>12</cp:revision>
  <dcterms:created xsi:type="dcterms:W3CDTF">2020-03-03T07:19:00Z</dcterms:created>
  <dcterms:modified xsi:type="dcterms:W3CDTF">2020-08-30T09:26:00Z</dcterms:modified>
</cp:coreProperties>
</file>